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034" w:rsidRPr="00A43034" w:rsidRDefault="00A43034" w:rsidP="00A4303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43034" w:rsidRDefault="004B0CAB" w:rsidP="004B0CAB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44638CB" wp14:editId="74FDADFE">
            <wp:extent cx="5486400" cy="24765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9" t="1710" r="2404" b="5128"/>
                    <a:stretch/>
                  </pic:blipFill>
                  <pic:spPr bwMode="auto">
                    <a:xfrm>
                      <a:off x="0" y="0"/>
                      <a:ext cx="5483470" cy="247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CAB" w:rsidRDefault="004B0CAB" w:rsidP="00A4303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A43034" w:rsidRDefault="00A43034" w:rsidP="00A4303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A43034">
        <w:rPr>
          <w:rFonts w:ascii="Times New Roman" w:hAnsi="Times New Roman" w:cs="Times New Roman"/>
          <w:sz w:val="28"/>
        </w:rPr>
        <w:t xml:space="preserve">В целях улучшения условий </w:t>
      </w:r>
      <w:r>
        <w:rPr>
          <w:rFonts w:ascii="Times New Roman" w:hAnsi="Times New Roman" w:cs="Times New Roman"/>
          <w:sz w:val="28"/>
        </w:rPr>
        <w:t>поддержки предпринимательства, н</w:t>
      </w:r>
      <w:r w:rsidRPr="00A43034">
        <w:rPr>
          <w:rFonts w:ascii="Times New Roman" w:hAnsi="Times New Roman" w:cs="Times New Roman"/>
          <w:sz w:val="28"/>
        </w:rPr>
        <w:t xml:space="preserve">аблюдательным советом Фонда микрофинансирования субъектов малого и среднего предпринимательства Краснодарского края (далее – Фонд) </w:t>
      </w:r>
      <w:r>
        <w:rPr>
          <w:rFonts w:ascii="Times New Roman" w:hAnsi="Times New Roman" w:cs="Times New Roman"/>
          <w:sz w:val="28"/>
        </w:rPr>
        <w:t xml:space="preserve">решено </w:t>
      </w:r>
      <w:r w:rsidRPr="00A43034">
        <w:rPr>
          <w:rFonts w:ascii="Times New Roman" w:hAnsi="Times New Roman" w:cs="Times New Roman"/>
          <w:sz w:val="28"/>
        </w:rPr>
        <w:t>утв</w:t>
      </w:r>
      <w:r>
        <w:rPr>
          <w:rFonts w:ascii="Times New Roman" w:hAnsi="Times New Roman" w:cs="Times New Roman"/>
          <w:sz w:val="28"/>
        </w:rPr>
        <w:t xml:space="preserve">ердить </w:t>
      </w:r>
      <w:r w:rsidRPr="00A43034">
        <w:rPr>
          <w:rFonts w:ascii="Times New Roman" w:hAnsi="Times New Roman" w:cs="Times New Roman"/>
          <w:sz w:val="28"/>
        </w:rPr>
        <w:t xml:space="preserve">виды и условия </w:t>
      </w:r>
      <w:proofErr w:type="spellStart"/>
      <w:r w:rsidRPr="00A43034">
        <w:rPr>
          <w:rFonts w:ascii="Times New Roman" w:hAnsi="Times New Roman" w:cs="Times New Roman"/>
          <w:sz w:val="28"/>
        </w:rPr>
        <w:t>микрозаймов</w:t>
      </w:r>
      <w:proofErr w:type="spellEnd"/>
      <w:r w:rsidRPr="00A43034">
        <w:rPr>
          <w:rFonts w:ascii="Times New Roman" w:hAnsi="Times New Roman" w:cs="Times New Roman"/>
          <w:sz w:val="28"/>
        </w:rPr>
        <w:t xml:space="preserve">. Одновременно, обновлены Правила предоставления </w:t>
      </w:r>
      <w:proofErr w:type="spellStart"/>
      <w:r w:rsidRPr="00A43034">
        <w:rPr>
          <w:rFonts w:ascii="Times New Roman" w:hAnsi="Times New Roman" w:cs="Times New Roman"/>
          <w:sz w:val="28"/>
        </w:rPr>
        <w:t>микрозаймов</w:t>
      </w:r>
      <w:proofErr w:type="spellEnd"/>
      <w:r w:rsidRPr="00A43034">
        <w:rPr>
          <w:rFonts w:ascii="Times New Roman" w:hAnsi="Times New Roman" w:cs="Times New Roman"/>
          <w:sz w:val="28"/>
        </w:rPr>
        <w:t xml:space="preserve"> для субъектов малого и среднего предпринимательства Краснодарского края (далее – Правила). </w:t>
      </w:r>
    </w:p>
    <w:p w:rsidR="00A43034" w:rsidRPr="00A43034" w:rsidRDefault="00A43034" w:rsidP="00A4303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Pr="00A43034">
        <w:rPr>
          <w:rFonts w:ascii="Times New Roman" w:hAnsi="Times New Roman" w:cs="Times New Roman"/>
          <w:sz w:val="28"/>
        </w:rPr>
        <w:t>кту</w:t>
      </w:r>
      <w:r>
        <w:rPr>
          <w:rFonts w:ascii="Times New Roman" w:hAnsi="Times New Roman" w:cs="Times New Roman"/>
          <w:sz w:val="28"/>
        </w:rPr>
        <w:t>альные сведения о предлагаемых Ф</w:t>
      </w:r>
      <w:r w:rsidRPr="00A43034">
        <w:rPr>
          <w:rFonts w:ascii="Times New Roman" w:hAnsi="Times New Roman" w:cs="Times New Roman"/>
          <w:sz w:val="28"/>
        </w:rPr>
        <w:t xml:space="preserve">ондом финансовых продуктах и порядке их получения, включая обновленные Правила, находятся в открытом доступе на официальном сайте Фонда (fmkk.ru). Пользователи могут найти </w:t>
      </w:r>
      <w:r>
        <w:rPr>
          <w:rFonts w:ascii="Times New Roman" w:hAnsi="Times New Roman" w:cs="Times New Roman"/>
          <w:sz w:val="28"/>
        </w:rPr>
        <w:t>их в соответствующих разделах: «Заемщику/Документы для заемщика» и «Заемщику/Правила выдачи займов»</w:t>
      </w:r>
      <w:r w:rsidRPr="00A43034">
        <w:rPr>
          <w:rFonts w:ascii="Times New Roman" w:hAnsi="Times New Roman" w:cs="Times New Roman"/>
          <w:sz w:val="28"/>
        </w:rPr>
        <w:t>.</w:t>
      </w:r>
    </w:p>
    <w:p w:rsidR="00A43034" w:rsidRPr="00A43034" w:rsidRDefault="00A43034" w:rsidP="00A43034">
      <w:pPr>
        <w:jc w:val="both"/>
        <w:rPr>
          <w:rFonts w:ascii="Times New Roman" w:hAnsi="Times New Roman" w:cs="Times New Roman"/>
          <w:sz w:val="28"/>
        </w:rPr>
      </w:pPr>
    </w:p>
    <w:sectPr w:rsidR="00A43034" w:rsidRPr="00A43034" w:rsidSect="004B0C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AC1"/>
    <w:rsid w:val="00253CDA"/>
    <w:rsid w:val="004B0CAB"/>
    <w:rsid w:val="00A43034"/>
    <w:rsid w:val="00B96566"/>
    <w:rsid w:val="00ED50B3"/>
    <w:rsid w:val="00EF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595</Characters>
  <Application>Microsoft Office Word</Application>
  <DocSecurity>0</DocSecurity>
  <Lines>4</Lines>
  <Paragraphs>1</Paragraphs>
  <ScaleCrop>false</ScaleCrop>
  <Company>SPecialiST RePack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2026-06-30T12:00:00Z</dcterms:created>
  <dcterms:modified xsi:type="dcterms:W3CDTF">2026-06-30T12:05:00Z</dcterms:modified>
</cp:coreProperties>
</file>